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33090" w:rsidP="00D33090" w14:paraId="21EC46F4" w14:textId="77777777">
      <w:pPr>
        <w:spacing w:line="480" w:lineRule="auto"/>
        <w:jc w:val="center"/>
        <w:rPr>
          <w:rFonts w:ascii="Times New Roman" w:hAnsi="Times New Roman" w:cs="Times New Roman"/>
          <w:sz w:val="24"/>
          <w:szCs w:val="24"/>
        </w:rPr>
      </w:pPr>
    </w:p>
    <w:p w:rsidR="00D33090" w:rsidP="00D33090" w14:paraId="1C7BA9D1" w14:textId="77777777">
      <w:pPr>
        <w:spacing w:line="480" w:lineRule="auto"/>
        <w:jc w:val="center"/>
        <w:rPr>
          <w:rFonts w:ascii="Times New Roman" w:hAnsi="Times New Roman" w:cs="Times New Roman"/>
          <w:sz w:val="24"/>
          <w:szCs w:val="24"/>
        </w:rPr>
      </w:pPr>
    </w:p>
    <w:p w:rsidR="00D33090" w:rsidP="00D33090" w14:paraId="45864E21" w14:textId="77777777">
      <w:pPr>
        <w:spacing w:line="480" w:lineRule="auto"/>
        <w:jc w:val="center"/>
        <w:rPr>
          <w:rFonts w:ascii="Times New Roman" w:hAnsi="Times New Roman" w:cs="Times New Roman"/>
          <w:sz w:val="24"/>
          <w:szCs w:val="24"/>
        </w:rPr>
      </w:pPr>
    </w:p>
    <w:p w:rsidR="00D33090" w:rsidP="00D33090" w14:paraId="072758AA" w14:textId="77777777">
      <w:pPr>
        <w:spacing w:line="480" w:lineRule="auto"/>
        <w:jc w:val="center"/>
        <w:rPr>
          <w:rFonts w:ascii="Times New Roman" w:hAnsi="Times New Roman" w:cs="Times New Roman"/>
          <w:sz w:val="24"/>
          <w:szCs w:val="24"/>
        </w:rPr>
      </w:pPr>
    </w:p>
    <w:p w:rsidR="00D33090" w:rsidP="00D33090" w14:paraId="71D4FF1E" w14:textId="49891126">
      <w:pPr>
        <w:spacing w:line="480" w:lineRule="auto"/>
        <w:jc w:val="center"/>
        <w:rPr>
          <w:rFonts w:ascii="Times New Roman" w:hAnsi="Times New Roman" w:cs="Times New Roman"/>
          <w:sz w:val="24"/>
          <w:szCs w:val="24"/>
        </w:rPr>
      </w:pPr>
    </w:p>
    <w:p w:rsidR="00D33090" w:rsidP="00D33090" w14:paraId="2A63B62C" w14:textId="77777777">
      <w:pPr>
        <w:spacing w:line="480" w:lineRule="auto"/>
        <w:jc w:val="center"/>
        <w:rPr>
          <w:rFonts w:ascii="Times New Roman" w:hAnsi="Times New Roman" w:cs="Times New Roman"/>
          <w:sz w:val="24"/>
          <w:szCs w:val="24"/>
        </w:rPr>
      </w:pPr>
    </w:p>
    <w:p w:rsidR="00D00763" w:rsidP="00D33090" w14:paraId="3A334A07" w14:textId="0B81137B">
      <w:pPr>
        <w:spacing w:line="480" w:lineRule="auto"/>
        <w:jc w:val="center"/>
        <w:rPr>
          <w:rFonts w:ascii="Times New Roman" w:hAnsi="Times New Roman" w:cs="Times New Roman"/>
          <w:sz w:val="24"/>
          <w:szCs w:val="24"/>
        </w:rPr>
      </w:pPr>
      <w:r w:rsidRPr="009B3B02">
        <w:rPr>
          <w:rFonts w:ascii="Times New Roman" w:hAnsi="Times New Roman" w:cs="Times New Roman"/>
          <w:sz w:val="24"/>
          <w:szCs w:val="24"/>
        </w:rPr>
        <w:t>Total Compensation Plan</w:t>
      </w:r>
    </w:p>
    <w:p w:rsidR="00A76A44" w:rsidP="00D33090" w14:paraId="5D33FE6E" w14:textId="7DDFF3E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76A44" w:rsidP="00D33090" w14:paraId="139C5A35" w14:textId="23CF03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D33090" w:rsidP="00D33090" w14:paraId="11896822"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76A44" w:rsidP="00D33090" w14:paraId="57BB0575" w14:textId="0279B109">
      <w:pPr>
        <w:spacing w:line="480" w:lineRule="auto"/>
        <w:jc w:val="center"/>
        <w:rPr>
          <w:rFonts w:ascii="Times New Roman" w:hAnsi="Times New Roman" w:cs="Times New Roman"/>
          <w:sz w:val="24"/>
          <w:szCs w:val="24"/>
        </w:rPr>
      </w:pPr>
      <w:r>
        <w:rPr>
          <w:rFonts w:ascii="Times New Roman" w:hAnsi="Times New Roman" w:cs="Times New Roman"/>
          <w:sz w:val="24"/>
          <w:szCs w:val="24"/>
        </w:rPr>
        <w:t>Total Compensation Plan</w:t>
      </w:r>
    </w:p>
    <w:p w:rsidR="001B7ED7" w:rsidRPr="00E33015" w:rsidP="00D33090" w14:paraId="730CF2CE" w14:textId="6105280E">
      <w:pPr>
        <w:spacing w:line="480" w:lineRule="auto"/>
        <w:jc w:val="center"/>
        <w:rPr>
          <w:rFonts w:ascii="Times New Roman" w:hAnsi="Times New Roman" w:cs="Times New Roman"/>
          <w:b/>
          <w:sz w:val="24"/>
          <w:szCs w:val="24"/>
        </w:rPr>
      </w:pPr>
      <w:r w:rsidRPr="00E33015">
        <w:rPr>
          <w:rFonts w:ascii="Times New Roman" w:hAnsi="Times New Roman" w:cs="Times New Roman"/>
          <w:b/>
          <w:sz w:val="24"/>
          <w:szCs w:val="24"/>
        </w:rPr>
        <w:t>Introduction</w:t>
      </w:r>
    </w:p>
    <w:p w:rsidR="001B7ED7" w:rsidP="00D33090" w14:paraId="1DDE8917" w14:textId="6C60B6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any company to stage </w:t>
      </w:r>
      <w:r w:rsidR="00C1775B">
        <w:rPr>
          <w:rFonts w:ascii="Times New Roman" w:hAnsi="Times New Roman" w:cs="Times New Roman"/>
          <w:sz w:val="24"/>
          <w:szCs w:val="24"/>
        </w:rPr>
        <w:t>proper</w:t>
      </w:r>
      <w:r>
        <w:rPr>
          <w:rFonts w:ascii="Times New Roman" w:hAnsi="Times New Roman" w:cs="Times New Roman"/>
          <w:sz w:val="24"/>
          <w:szCs w:val="24"/>
        </w:rPr>
        <w:t xml:space="preserve"> competition for other already existing players in the industry in which it operates, it needs to do its homework well and ensure that it offers better packages for both customers and its employees</w:t>
      </w:r>
      <w:r w:rsidR="00931E57">
        <w:rPr>
          <w:rFonts w:ascii="Times New Roman" w:hAnsi="Times New Roman" w:cs="Times New Roman"/>
          <w:sz w:val="24"/>
          <w:szCs w:val="24"/>
        </w:rPr>
        <w:t xml:space="preserve"> (</w:t>
      </w:r>
      <w:r w:rsidRPr="00931E57" w:rsidR="00931E57">
        <w:rPr>
          <w:rFonts w:ascii="Times New Roman" w:hAnsi="Times New Roman" w:cs="Times New Roman"/>
          <w:sz w:val="24"/>
          <w:szCs w:val="24"/>
        </w:rPr>
        <w:t>Zhu &amp; Liu, 2018)</w:t>
      </w:r>
      <w:r>
        <w:rPr>
          <w:rFonts w:ascii="Times New Roman" w:hAnsi="Times New Roman" w:cs="Times New Roman"/>
          <w:sz w:val="24"/>
          <w:szCs w:val="24"/>
        </w:rPr>
        <w:t>. This goes a long way in ensuring that such an organization gets a considerable num</w:t>
      </w:r>
      <w:bookmarkStart w:id="0" w:name="_GoBack"/>
      <w:bookmarkEnd w:id="0"/>
      <w:r>
        <w:rPr>
          <w:rFonts w:ascii="Times New Roman" w:hAnsi="Times New Roman" w:cs="Times New Roman"/>
          <w:sz w:val="24"/>
          <w:szCs w:val="24"/>
        </w:rPr>
        <w:t>ber of customers that help it to deal with the compet</w:t>
      </w:r>
      <w:r w:rsidR="00C1775B">
        <w:rPr>
          <w:rFonts w:ascii="Times New Roman" w:hAnsi="Times New Roman" w:cs="Times New Roman"/>
          <w:sz w:val="24"/>
          <w:szCs w:val="24"/>
        </w:rPr>
        <w:t>it</w:t>
      </w:r>
      <w:r>
        <w:rPr>
          <w:rFonts w:ascii="Times New Roman" w:hAnsi="Times New Roman" w:cs="Times New Roman"/>
          <w:sz w:val="24"/>
          <w:szCs w:val="24"/>
        </w:rPr>
        <w:t xml:space="preserve">ion from an already existing organization. That said, for any organization that would want to compete with Amazon, either locally or internationally, the compensation package for employees will be a vital factor in retaining performing </w:t>
      </w:r>
      <w:r w:rsidR="00006148">
        <w:rPr>
          <w:rFonts w:ascii="Times New Roman" w:hAnsi="Times New Roman" w:cs="Times New Roman"/>
          <w:sz w:val="24"/>
          <w:szCs w:val="24"/>
        </w:rPr>
        <w:t>employees</w:t>
      </w:r>
      <w:r>
        <w:rPr>
          <w:rFonts w:ascii="Times New Roman" w:hAnsi="Times New Roman" w:cs="Times New Roman"/>
          <w:sz w:val="24"/>
          <w:szCs w:val="24"/>
        </w:rPr>
        <w:t xml:space="preserve"> that can bring about success in competing with Amazon.</w:t>
      </w:r>
    </w:p>
    <w:p w:rsidR="00273828" w:rsidRPr="004D2C31" w:rsidP="00D33090" w14:paraId="104DA290" w14:textId="5F697967">
      <w:pPr>
        <w:spacing w:line="480" w:lineRule="auto"/>
        <w:jc w:val="center"/>
        <w:rPr>
          <w:rFonts w:ascii="Times New Roman" w:hAnsi="Times New Roman" w:cs="Times New Roman"/>
          <w:b/>
          <w:sz w:val="24"/>
          <w:szCs w:val="24"/>
        </w:rPr>
      </w:pPr>
      <w:r w:rsidRPr="004D2C31">
        <w:rPr>
          <w:rFonts w:ascii="Times New Roman" w:hAnsi="Times New Roman" w:cs="Times New Roman"/>
          <w:b/>
          <w:sz w:val="24"/>
          <w:szCs w:val="24"/>
        </w:rPr>
        <w:t>Compensation of Amazon</w:t>
      </w:r>
    </w:p>
    <w:p w:rsidR="00273828" w:rsidP="00D33090" w14:paraId="6C634B5E" w14:textId="0F797AD2">
      <w:pPr>
        <w:spacing w:line="480" w:lineRule="auto"/>
        <w:ind w:firstLine="720"/>
        <w:rPr>
          <w:rFonts w:ascii="Times New Roman" w:hAnsi="Times New Roman" w:cs="Times New Roman"/>
          <w:sz w:val="24"/>
          <w:szCs w:val="24"/>
        </w:rPr>
      </w:pPr>
      <w:r>
        <w:rPr>
          <w:rFonts w:ascii="Times New Roman" w:hAnsi="Times New Roman" w:cs="Times New Roman"/>
          <w:sz w:val="24"/>
          <w:szCs w:val="24"/>
        </w:rPr>
        <w:t>Amazon, being an international organization attracts the best minds and best knowledge from both North America and internationally</w:t>
      </w:r>
      <w:r w:rsidR="006D5A9C">
        <w:rPr>
          <w:rFonts w:ascii="Times New Roman" w:hAnsi="Times New Roman" w:cs="Times New Roman"/>
          <w:sz w:val="24"/>
          <w:szCs w:val="24"/>
        </w:rPr>
        <w:t xml:space="preserve"> (</w:t>
      </w:r>
      <w:r w:rsidRPr="006D5A9C" w:rsidR="006D5A9C">
        <w:rPr>
          <w:rFonts w:ascii="Times New Roman" w:hAnsi="Times New Roman" w:cs="Times New Roman"/>
          <w:sz w:val="24"/>
          <w:szCs w:val="24"/>
        </w:rPr>
        <w:t>Zhu &amp; Liu, 2018)</w:t>
      </w:r>
      <w:r>
        <w:rPr>
          <w:rFonts w:ascii="Times New Roman" w:hAnsi="Times New Roman" w:cs="Times New Roman"/>
          <w:sz w:val="24"/>
          <w:szCs w:val="24"/>
        </w:rPr>
        <w:t>.</w:t>
      </w:r>
      <w:r w:rsidR="00C71CC9">
        <w:rPr>
          <w:rFonts w:ascii="Times New Roman" w:hAnsi="Times New Roman" w:cs="Times New Roman"/>
          <w:sz w:val="24"/>
          <w:szCs w:val="24"/>
        </w:rPr>
        <w:t xml:space="preserve"> </w:t>
      </w:r>
      <w:r w:rsidR="00ED2777">
        <w:rPr>
          <w:rFonts w:ascii="Times New Roman" w:hAnsi="Times New Roman" w:cs="Times New Roman"/>
          <w:sz w:val="24"/>
          <w:szCs w:val="24"/>
        </w:rPr>
        <w:t>However</w:t>
      </w:r>
      <w:r w:rsidR="00C71CC9">
        <w:rPr>
          <w:rFonts w:ascii="Times New Roman" w:hAnsi="Times New Roman" w:cs="Times New Roman"/>
          <w:sz w:val="24"/>
          <w:szCs w:val="24"/>
        </w:rPr>
        <w:t xml:space="preserve">, </w:t>
      </w:r>
      <w:r w:rsidR="00ED2777">
        <w:rPr>
          <w:rFonts w:ascii="Times New Roman" w:hAnsi="Times New Roman" w:cs="Times New Roman"/>
          <w:sz w:val="24"/>
          <w:szCs w:val="24"/>
        </w:rPr>
        <w:t>it</w:t>
      </w:r>
      <w:r w:rsidR="00C71CC9">
        <w:rPr>
          <w:rFonts w:ascii="Times New Roman" w:hAnsi="Times New Roman" w:cs="Times New Roman"/>
          <w:sz w:val="24"/>
          <w:szCs w:val="24"/>
        </w:rPr>
        <w:t xml:space="preserve"> is important to note that the main factor that </w:t>
      </w:r>
      <w:r w:rsidR="00ED2777">
        <w:rPr>
          <w:rFonts w:ascii="Times New Roman" w:hAnsi="Times New Roman" w:cs="Times New Roman"/>
          <w:sz w:val="24"/>
          <w:szCs w:val="24"/>
        </w:rPr>
        <w:t>attracts</w:t>
      </w:r>
      <w:r w:rsidR="00C71CC9">
        <w:rPr>
          <w:rFonts w:ascii="Times New Roman" w:hAnsi="Times New Roman" w:cs="Times New Roman"/>
          <w:sz w:val="24"/>
          <w:szCs w:val="24"/>
        </w:rPr>
        <w:t xml:space="preserve"> people to work or to want to work with Amazon is the compensation that Amazon offers to its employees.</w:t>
      </w:r>
      <w:r w:rsidR="00B253DA">
        <w:rPr>
          <w:rFonts w:ascii="Times New Roman" w:hAnsi="Times New Roman" w:cs="Times New Roman"/>
          <w:sz w:val="24"/>
          <w:szCs w:val="24"/>
        </w:rPr>
        <w:t xml:space="preserve"> The compensation package that Amazon offers include health insurance where employees are at liberty to choose the packages that fit them and their dependents. </w:t>
      </w:r>
      <w:r w:rsidR="00567ACD">
        <w:rPr>
          <w:rFonts w:ascii="Times New Roman" w:hAnsi="Times New Roman" w:cs="Times New Roman"/>
          <w:sz w:val="24"/>
          <w:szCs w:val="24"/>
        </w:rPr>
        <w:t xml:space="preserve">For financial security, </w:t>
      </w:r>
      <w:r w:rsidR="00B253DA">
        <w:rPr>
          <w:rFonts w:ascii="Times New Roman" w:hAnsi="Times New Roman" w:cs="Times New Roman"/>
          <w:sz w:val="24"/>
          <w:szCs w:val="24"/>
        </w:rPr>
        <w:t>Amazon offers a 401</w:t>
      </w:r>
      <w:r w:rsidR="0006527B">
        <w:rPr>
          <w:rFonts w:ascii="Times New Roman" w:hAnsi="Times New Roman" w:cs="Times New Roman"/>
          <w:sz w:val="24"/>
          <w:szCs w:val="24"/>
        </w:rPr>
        <w:t xml:space="preserve"> (k) plan with an option of </w:t>
      </w:r>
      <w:r w:rsidR="0073765F">
        <w:rPr>
          <w:rFonts w:ascii="Times New Roman" w:hAnsi="Times New Roman" w:cs="Times New Roman"/>
          <w:sz w:val="24"/>
          <w:szCs w:val="24"/>
        </w:rPr>
        <w:t>differing</w:t>
      </w:r>
      <w:r w:rsidR="0006527B">
        <w:rPr>
          <w:rFonts w:ascii="Times New Roman" w:hAnsi="Times New Roman" w:cs="Times New Roman"/>
          <w:sz w:val="24"/>
          <w:szCs w:val="24"/>
        </w:rPr>
        <w:t xml:space="preserve"> compensation for long-term savings</w:t>
      </w:r>
      <w:r w:rsidR="00C13EBA">
        <w:rPr>
          <w:rFonts w:ascii="Times New Roman" w:hAnsi="Times New Roman" w:cs="Times New Roman"/>
          <w:sz w:val="24"/>
          <w:szCs w:val="24"/>
        </w:rPr>
        <w:t xml:space="preserve"> (</w:t>
      </w:r>
      <w:r w:rsidRPr="00C13EBA" w:rsidR="00C13EBA">
        <w:rPr>
          <w:rFonts w:ascii="Times New Roman" w:hAnsi="Times New Roman" w:cs="Times New Roman"/>
          <w:sz w:val="24"/>
          <w:szCs w:val="24"/>
        </w:rPr>
        <w:t>Amazon Website</w:t>
      </w:r>
      <w:r w:rsidR="00C13EBA">
        <w:rPr>
          <w:rFonts w:ascii="Times New Roman" w:hAnsi="Times New Roman" w:cs="Times New Roman"/>
          <w:sz w:val="24"/>
          <w:szCs w:val="24"/>
        </w:rPr>
        <w:t xml:space="preserve">, </w:t>
      </w:r>
      <w:r w:rsidRPr="00C13EBA" w:rsidR="00C13EBA">
        <w:rPr>
          <w:rFonts w:ascii="Times New Roman" w:hAnsi="Times New Roman" w:cs="Times New Roman"/>
          <w:sz w:val="24"/>
          <w:szCs w:val="24"/>
        </w:rPr>
        <w:t>2019)</w:t>
      </w:r>
      <w:r w:rsidR="0006527B">
        <w:rPr>
          <w:rFonts w:ascii="Times New Roman" w:hAnsi="Times New Roman" w:cs="Times New Roman"/>
          <w:sz w:val="24"/>
          <w:szCs w:val="24"/>
        </w:rPr>
        <w:t xml:space="preserve">. This helps </w:t>
      </w:r>
      <w:r w:rsidR="0073765F">
        <w:rPr>
          <w:rFonts w:ascii="Times New Roman" w:hAnsi="Times New Roman" w:cs="Times New Roman"/>
          <w:sz w:val="24"/>
          <w:szCs w:val="24"/>
        </w:rPr>
        <w:t>employees</w:t>
      </w:r>
      <w:r w:rsidR="0006527B">
        <w:rPr>
          <w:rFonts w:ascii="Times New Roman" w:hAnsi="Times New Roman" w:cs="Times New Roman"/>
          <w:sz w:val="24"/>
          <w:szCs w:val="24"/>
        </w:rPr>
        <w:t xml:space="preserve"> to realize their financial goals in life.</w:t>
      </w:r>
      <w:r w:rsidR="0073765F">
        <w:rPr>
          <w:rFonts w:ascii="Times New Roman" w:hAnsi="Times New Roman" w:cs="Times New Roman"/>
          <w:sz w:val="24"/>
          <w:szCs w:val="24"/>
        </w:rPr>
        <w:t xml:space="preserve"> There is also disability insurance as well as basic life insurance for dismemberment. Apart from the health </w:t>
      </w:r>
      <w:r w:rsidR="00567ACD">
        <w:rPr>
          <w:rFonts w:ascii="Times New Roman" w:hAnsi="Times New Roman" w:cs="Times New Roman"/>
          <w:sz w:val="24"/>
          <w:szCs w:val="24"/>
        </w:rPr>
        <w:t xml:space="preserve">insurance and financial security </w:t>
      </w:r>
      <w:r w:rsidR="0073765F">
        <w:rPr>
          <w:rFonts w:ascii="Times New Roman" w:hAnsi="Times New Roman" w:cs="Times New Roman"/>
          <w:sz w:val="24"/>
          <w:szCs w:val="24"/>
        </w:rPr>
        <w:t xml:space="preserve">compensation, employees of Amazon </w:t>
      </w:r>
      <w:r w:rsidR="00710560">
        <w:rPr>
          <w:rFonts w:ascii="Times New Roman" w:hAnsi="Times New Roman" w:cs="Times New Roman"/>
          <w:sz w:val="24"/>
          <w:szCs w:val="24"/>
        </w:rPr>
        <w:t xml:space="preserve">also enjoy paid time offs alongside paid holidays which helps them to renew and recharge their energy for better </w:t>
      </w:r>
      <w:r w:rsidR="00140499">
        <w:rPr>
          <w:rFonts w:ascii="Times New Roman" w:hAnsi="Times New Roman" w:cs="Times New Roman"/>
          <w:sz w:val="24"/>
          <w:szCs w:val="24"/>
        </w:rPr>
        <w:t>performance in job tasks and duties</w:t>
      </w:r>
      <w:r w:rsidR="00C13EBA">
        <w:rPr>
          <w:rFonts w:ascii="Times New Roman" w:hAnsi="Times New Roman" w:cs="Times New Roman"/>
          <w:sz w:val="24"/>
          <w:szCs w:val="24"/>
        </w:rPr>
        <w:t xml:space="preserve"> (</w:t>
      </w:r>
      <w:r w:rsidRPr="00C13EBA" w:rsidR="00C13EBA">
        <w:rPr>
          <w:rFonts w:ascii="Times New Roman" w:hAnsi="Times New Roman" w:cs="Times New Roman"/>
          <w:sz w:val="24"/>
          <w:szCs w:val="24"/>
        </w:rPr>
        <w:t xml:space="preserve">Amazon </w:t>
      </w:r>
      <w:r w:rsidRPr="00C13EBA" w:rsidR="00C13EBA">
        <w:rPr>
          <w:rFonts w:ascii="Times New Roman" w:hAnsi="Times New Roman" w:cs="Times New Roman"/>
          <w:sz w:val="24"/>
          <w:szCs w:val="24"/>
        </w:rPr>
        <w:t>Website</w:t>
      </w:r>
      <w:r w:rsidR="00C13EBA">
        <w:rPr>
          <w:rFonts w:ascii="Times New Roman" w:hAnsi="Times New Roman" w:cs="Times New Roman"/>
          <w:sz w:val="24"/>
          <w:szCs w:val="24"/>
        </w:rPr>
        <w:t xml:space="preserve">, </w:t>
      </w:r>
      <w:r w:rsidRPr="00C13EBA" w:rsidR="00C13EBA">
        <w:rPr>
          <w:rFonts w:ascii="Times New Roman" w:hAnsi="Times New Roman" w:cs="Times New Roman"/>
          <w:sz w:val="24"/>
          <w:szCs w:val="24"/>
        </w:rPr>
        <w:t>2019)</w:t>
      </w:r>
      <w:r w:rsidR="00140499">
        <w:rPr>
          <w:rFonts w:ascii="Times New Roman" w:hAnsi="Times New Roman" w:cs="Times New Roman"/>
          <w:sz w:val="24"/>
          <w:szCs w:val="24"/>
        </w:rPr>
        <w:t>.</w:t>
      </w:r>
      <w:r w:rsidR="00567ACD">
        <w:rPr>
          <w:rFonts w:ascii="Times New Roman" w:hAnsi="Times New Roman" w:cs="Times New Roman"/>
          <w:sz w:val="24"/>
          <w:szCs w:val="24"/>
        </w:rPr>
        <w:t xml:space="preserve"> To ensure that families are protected, Amazon offers adoption assistance including attorney fees and court expenses including travel expenses that go along with the adoption of children. The employees also enjoy maternity leaves that are paid before and after birth or adoption of children</w:t>
      </w:r>
      <w:r w:rsidR="00672788">
        <w:rPr>
          <w:rFonts w:ascii="Times New Roman" w:hAnsi="Times New Roman" w:cs="Times New Roman"/>
          <w:sz w:val="24"/>
          <w:szCs w:val="24"/>
        </w:rPr>
        <w:t xml:space="preserve"> (</w:t>
      </w:r>
      <w:r w:rsidRPr="00672788" w:rsidR="00672788">
        <w:rPr>
          <w:rFonts w:ascii="Times New Roman" w:hAnsi="Times New Roman" w:cs="Times New Roman"/>
          <w:sz w:val="24"/>
          <w:szCs w:val="24"/>
        </w:rPr>
        <w:t>Amazon Website</w:t>
      </w:r>
      <w:r w:rsidR="00672788">
        <w:rPr>
          <w:rFonts w:ascii="Times New Roman" w:hAnsi="Times New Roman" w:cs="Times New Roman"/>
          <w:sz w:val="24"/>
          <w:szCs w:val="24"/>
        </w:rPr>
        <w:t xml:space="preserve">, </w:t>
      </w:r>
      <w:r w:rsidRPr="00672788" w:rsidR="00672788">
        <w:rPr>
          <w:rFonts w:ascii="Times New Roman" w:hAnsi="Times New Roman" w:cs="Times New Roman"/>
          <w:sz w:val="24"/>
          <w:szCs w:val="24"/>
        </w:rPr>
        <w:t>2019)</w:t>
      </w:r>
      <w:r w:rsidR="00567ACD">
        <w:rPr>
          <w:rFonts w:ascii="Times New Roman" w:hAnsi="Times New Roman" w:cs="Times New Roman"/>
          <w:sz w:val="24"/>
          <w:szCs w:val="24"/>
        </w:rPr>
        <w:t>. Last but not least, Amazon gives its employees an opportunity to own the company through vesting and granting of restricted stock units.</w:t>
      </w:r>
    </w:p>
    <w:p w:rsidR="00A12899" w:rsidP="00D33090" w14:paraId="2F5BC5CC"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13EBA" w:rsidP="00D33090" w14:paraId="7A8A5345" w14:textId="1AC915F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D2C31" w:rsidP="00D33090" w14:paraId="5DA48BE5"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Amazon Website (2019). US benefits and stocks. Accessed on 8</w:t>
      </w:r>
      <w:r w:rsidRPr="00C13EBA">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2019, from </w:t>
      </w:r>
      <w:hyperlink r:id="rId4" w:history="1">
        <w:r w:rsidRPr="00E741C0">
          <w:rPr>
            <w:rStyle w:val="Hyperlink"/>
            <w:rFonts w:ascii="Times New Roman" w:hAnsi="Times New Roman" w:cs="Times New Roman"/>
            <w:sz w:val="24"/>
            <w:szCs w:val="24"/>
          </w:rPr>
          <w:t>https://www.amazon.jobs/en-gb/benefits/us-benefits-and-stock</w:t>
        </w:r>
      </w:hyperlink>
    </w:p>
    <w:p w:rsidR="004D2C31" w:rsidRPr="009B3B02" w:rsidP="00D33090" w14:paraId="0C97CAB4" w14:textId="77777777">
      <w:pPr>
        <w:spacing w:line="480" w:lineRule="auto"/>
        <w:ind w:left="720" w:hanging="720"/>
        <w:rPr>
          <w:rFonts w:ascii="Times New Roman" w:hAnsi="Times New Roman" w:cs="Times New Roman"/>
          <w:sz w:val="24"/>
          <w:szCs w:val="24"/>
        </w:rPr>
      </w:pPr>
      <w:r w:rsidRPr="005A0C50">
        <w:rPr>
          <w:rFonts w:ascii="Times New Roman" w:hAnsi="Times New Roman" w:cs="Times New Roman"/>
          <w:sz w:val="24"/>
          <w:szCs w:val="24"/>
        </w:rPr>
        <w:t>Zhu, F., &amp; Liu, Q. (2018). Competing with complementors: An empirical look at Amazon. com. </w:t>
      </w:r>
      <w:r w:rsidRPr="005A0C50">
        <w:rPr>
          <w:rFonts w:ascii="Times New Roman" w:hAnsi="Times New Roman" w:cs="Times New Roman"/>
          <w:i/>
          <w:iCs/>
          <w:sz w:val="24"/>
          <w:szCs w:val="24"/>
        </w:rPr>
        <w:t>Strategic Management Journal</w:t>
      </w:r>
      <w:r w:rsidRPr="005A0C50">
        <w:rPr>
          <w:rFonts w:ascii="Times New Roman" w:hAnsi="Times New Roman" w:cs="Times New Roman"/>
          <w:sz w:val="24"/>
          <w:szCs w:val="24"/>
        </w:rPr>
        <w:t>, </w:t>
      </w:r>
      <w:r w:rsidRPr="005A0C50">
        <w:rPr>
          <w:rFonts w:ascii="Times New Roman" w:hAnsi="Times New Roman" w:cs="Times New Roman"/>
          <w:i/>
          <w:iCs/>
          <w:sz w:val="24"/>
          <w:szCs w:val="24"/>
        </w:rPr>
        <w:t>39</w:t>
      </w:r>
      <w:r w:rsidRPr="005A0C50">
        <w:rPr>
          <w:rFonts w:ascii="Times New Roman" w:hAnsi="Times New Roman" w:cs="Times New Roman"/>
          <w:sz w:val="24"/>
          <w:szCs w:val="24"/>
        </w:rPr>
        <w:t>(10), 2618-2642.</w:t>
      </w:r>
    </w:p>
    <w:sectPr w:rsidSect="00946A5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943496695"/>
      <w:docPartObj>
        <w:docPartGallery w:val="Page Numbers (Top of Page)"/>
        <w:docPartUnique/>
      </w:docPartObj>
    </w:sdtPr>
    <w:sdtEndPr>
      <w:rPr>
        <w:noProof/>
      </w:rPr>
    </w:sdtEndPr>
    <w:sdtContent>
      <w:p w:rsidR="001B0634" w:rsidRPr="001B0634" w:rsidP="001B0634" w14:paraId="1F312082" w14:textId="3AB3B2ED">
        <w:pPr>
          <w:pStyle w:val="Header"/>
          <w:jc w:val="right"/>
          <w:rPr>
            <w:rFonts w:ascii="Times New Roman" w:hAnsi="Times New Roman" w:cs="Times New Roman"/>
          </w:rPr>
        </w:pPr>
        <w:r w:rsidRPr="001B0634">
          <w:rPr>
            <w:rFonts w:ascii="Times New Roman" w:hAnsi="Times New Roman" w:cs="Times New Roman"/>
          </w:rPr>
          <w:t xml:space="preserve">TOTAL COMPENSATION PLAN </w:t>
        </w:r>
        <w:r>
          <w:rPr>
            <w:rFonts w:ascii="Times New Roman" w:hAnsi="Times New Roman" w:cs="Times New Roman"/>
          </w:rPr>
          <w:t xml:space="preserve">                                                                                                              </w:t>
        </w:r>
        <w:r w:rsidRPr="001B0634">
          <w:rPr>
            <w:rFonts w:ascii="Times New Roman" w:hAnsi="Times New Roman" w:cs="Times New Roman"/>
          </w:rPr>
          <w:fldChar w:fldCharType="begin"/>
        </w:r>
        <w:r w:rsidRPr="001B0634">
          <w:rPr>
            <w:rFonts w:ascii="Times New Roman" w:hAnsi="Times New Roman" w:cs="Times New Roman"/>
          </w:rPr>
          <w:instrText xml:space="preserve"> PAGE   \* MERGEFORMAT </w:instrText>
        </w:r>
        <w:r w:rsidRPr="001B0634">
          <w:rPr>
            <w:rFonts w:ascii="Times New Roman" w:hAnsi="Times New Roman" w:cs="Times New Roman"/>
          </w:rPr>
          <w:fldChar w:fldCharType="separate"/>
        </w:r>
        <w:r w:rsidRPr="001B0634">
          <w:rPr>
            <w:rFonts w:ascii="Times New Roman" w:hAnsi="Times New Roman" w:cs="Times New Roman"/>
            <w:noProof/>
          </w:rPr>
          <w:t>2</w:t>
        </w:r>
        <w:r w:rsidRPr="001B063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769693350"/>
      <w:docPartObj>
        <w:docPartGallery w:val="Page Numbers (Top of Page)"/>
        <w:docPartUnique/>
      </w:docPartObj>
    </w:sdtPr>
    <w:sdtEndPr>
      <w:rPr>
        <w:noProof/>
      </w:rPr>
    </w:sdtEndPr>
    <w:sdtContent>
      <w:p w:rsidR="00946A53" w:rsidRPr="00946A53" w:rsidP="00946A53" w14:paraId="262B1B75" w14:textId="2CCC97E8">
        <w:pPr>
          <w:pStyle w:val="Header"/>
          <w:jc w:val="right"/>
          <w:rPr>
            <w:rFonts w:ascii="Times New Roman" w:hAnsi="Times New Roman" w:cs="Times New Roman"/>
          </w:rPr>
        </w:pPr>
        <w:r w:rsidRPr="00946A53">
          <w:rPr>
            <w:rFonts w:ascii="Times New Roman" w:hAnsi="Times New Roman" w:cs="Times New Roman"/>
          </w:rPr>
          <w:t xml:space="preserve">Running head: TOTAL COMPENSATION PLAN </w:t>
        </w:r>
        <w:r>
          <w:rPr>
            <w:rFonts w:ascii="Times New Roman" w:hAnsi="Times New Roman" w:cs="Times New Roman"/>
          </w:rPr>
          <w:t xml:space="preserve">                                                                                     </w:t>
        </w:r>
        <w:r w:rsidRPr="00946A53">
          <w:rPr>
            <w:rFonts w:ascii="Times New Roman" w:hAnsi="Times New Roman" w:cs="Times New Roman"/>
          </w:rPr>
          <w:fldChar w:fldCharType="begin"/>
        </w:r>
        <w:r w:rsidRPr="00946A53">
          <w:rPr>
            <w:rFonts w:ascii="Times New Roman" w:hAnsi="Times New Roman" w:cs="Times New Roman"/>
          </w:rPr>
          <w:instrText xml:space="preserve"> PAGE   \* MERGEFORMAT </w:instrText>
        </w:r>
        <w:r w:rsidRPr="00946A53">
          <w:rPr>
            <w:rFonts w:ascii="Times New Roman" w:hAnsi="Times New Roman" w:cs="Times New Roman"/>
          </w:rPr>
          <w:fldChar w:fldCharType="separate"/>
        </w:r>
        <w:r w:rsidRPr="00946A53">
          <w:rPr>
            <w:rFonts w:ascii="Times New Roman" w:hAnsi="Times New Roman" w:cs="Times New Roman"/>
            <w:noProof/>
          </w:rPr>
          <w:t>2</w:t>
        </w:r>
        <w:r w:rsidRPr="00946A5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B02"/>
    <w:rsid w:val="00006148"/>
    <w:rsid w:val="0006527B"/>
    <w:rsid w:val="00140499"/>
    <w:rsid w:val="001B0634"/>
    <w:rsid w:val="001B7ED7"/>
    <w:rsid w:val="00273828"/>
    <w:rsid w:val="004D2C31"/>
    <w:rsid w:val="00567ACD"/>
    <w:rsid w:val="005A0C50"/>
    <w:rsid w:val="00672788"/>
    <w:rsid w:val="0068782A"/>
    <w:rsid w:val="006D5A9C"/>
    <w:rsid w:val="006F6BE5"/>
    <w:rsid w:val="00710560"/>
    <w:rsid w:val="0073765F"/>
    <w:rsid w:val="00815DD8"/>
    <w:rsid w:val="00865FD1"/>
    <w:rsid w:val="00931E57"/>
    <w:rsid w:val="00946A53"/>
    <w:rsid w:val="009B3B02"/>
    <w:rsid w:val="00A12899"/>
    <w:rsid w:val="00A76A44"/>
    <w:rsid w:val="00B253DA"/>
    <w:rsid w:val="00C13EBA"/>
    <w:rsid w:val="00C1775B"/>
    <w:rsid w:val="00C71CC9"/>
    <w:rsid w:val="00D00763"/>
    <w:rsid w:val="00D33090"/>
    <w:rsid w:val="00E33015"/>
    <w:rsid w:val="00E741C0"/>
    <w:rsid w:val="00ED27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1E0D311-4CA0-4060-B714-1F14A9F6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B02"/>
  </w:style>
  <w:style w:type="paragraph" w:styleId="Footer">
    <w:name w:val="footer"/>
    <w:basedOn w:val="Normal"/>
    <w:link w:val="FooterChar"/>
    <w:uiPriority w:val="99"/>
    <w:unhideWhenUsed/>
    <w:rsid w:val="009B3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B02"/>
  </w:style>
  <w:style w:type="character" w:styleId="Hyperlink">
    <w:name w:val="Hyperlink"/>
    <w:basedOn w:val="DefaultParagraphFont"/>
    <w:uiPriority w:val="99"/>
    <w:unhideWhenUsed/>
    <w:rsid w:val="00C13EBA"/>
    <w:rPr>
      <w:color w:val="0563C1" w:themeColor="hyperlink"/>
      <w:u w:val="single"/>
    </w:rPr>
  </w:style>
  <w:style w:type="character" w:customStyle="1" w:styleId="UnresolvedMention">
    <w:name w:val="Unresolved Mention"/>
    <w:basedOn w:val="DefaultParagraphFont"/>
    <w:uiPriority w:val="99"/>
    <w:semiHidden/>
    <w:unhideWhenUsed/>
    <w:rsid w:val="00C13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mazon.jobs/en-gb/benefits/us-benefits-and-stock"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30</cp:revision>
  <dcterms:created xsi:type="dcterms:W3CDTF">2019-02-08T15:32:00Z</dcterms:created>
  <dcterms:modified xsi:type="dcterms:W3CDTF">2019-02-08T16:10:00Z</dcterms:modified>
</cp:coreProperties>
</file>